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B8D" w:rsidRPr="009F64F2" w:rsidRDefault="00B73B8D" w:rsidP="00B73B8D">
      <w:pPr>
        <w:spacing w:after="0" w:line="240" w:lineRule="auto"/>
        <w:rPr>
          <w:rFonts w:ascii="Times New Roman" w:eastAsia="Times New Roman" w:hAnsi="Times New Roman"/>
          <w:sz w:val="24"/>
          <w:szCs w:val="24"/>
        </w:rPr>
      </w:pPr>
    </w:p>
    <w:p w:rsidR="00B73B8D" w:rsidRPr="00E64EC2" w:rsidRDefault="00B73B8D" w:rsidP="00E64EC2">
      <w:pPr>
        <w:jc w:val="center"/>
        <w:rPr>
          <w:rFonts w:ascii="Times New Roman" w:eastAsia="Times New Roman" w:hAnsi="Times New Roman"/>
          <w:i/>
          <w:color w:val="000000"/>
          <w:sz w:val="24"/>
          <w:szCs w:val="24"/>
          <w:lang w:val="en-US"/>
        </w:rPr>
      </w:pPr>
      <w:r w:rsidRPr="00E64EC2">
        <w:rPr>
          <w:rFonts w:ascii="Times New Roman" w:eastAsia="Times New Roman" w:hAnsi="Times New Roman"/>
          <w:i/>
          <w:color w:val="000000"/>
          <w:sz w:val="24"/>
          <w:szCs w:val="24"/>
        </w:rPr>
        <w:t xml:space="preserve">Anna CHOLEVA-DIMITROVA </w:t>
      </w:r>
      <w:r w:rsidRPr="00E64EC2">
        <w:rPr>
          <w:rFonts w:ascii="Times New Roman" w:eastAsia="Times New Roman" w:hAnsi="Times New Roman"/>
          <w:i/>
          <w:color w:val="000000"/>
          <w:sz w:val="24"/>
          <w:szCs w:val="24"/>
          <w:lang w:val="en-US"/>
        </w:rPr>
        <w:t>(Sofia)</w:t>
      </w:r>
    </w:p>
    <w:p w:rsidR="00E64EC2" w:rsidRPr="00E64EC2" w:rsidRDefault="00E64EC2" w:rsidP="00E64EC2">
      <w:pPr>
        <w:jc w:val="center"/>
        <w:rPr>
          <w:rFonts w:ascii="Times New Roman" w:eastAsia="Times New Roman" w:hAnsi="Times New Roman"/>
          <w:b/>
          <w:color w:val="000000"/>
          <w:sz w:val="24"/>
          <w:szCs w:val="24"/>
        </w:rPr>
      </w:pPr>
      <w:r w:rsidRPr="00E64EC2">
        <w:rPr>
          <w:rFonts w:ascii="Times New Roman" w:eastAsia="Times New Roman" w:hAnsi="Times New Roman"/>
          <w:b/>
          <w:color w:val="000000"/>
          <w:sz w:val="24"/>
          <w:szCs w:val="24"/>
        </w:rPr>
        <w:t>THRACIAN PERSONAL NAMES IN BULGARIAN ONYMY</w:t>
      </w:r>
    </w:p>
    <w:p w:rsidR="00B73B8D" w:rsidRPr="00E64EC2" w:rsidRDefault="00B73B8D" w:rsidP="00E64EC2">
      <w:pPr>
        <w:rPr>
          <w:rFonts w:ascii="Times New Roman" w:eastAsia="Times New Roman" w:hAnsi="Times New Roman"/>
          <w:color w:val="000000"/>
          <w:sz w:val="24"/>
          <w:szCs w:val="24"/>
        </w:rPr>
      </w:pPr>
    </w:p>
    <w:p w:rsidR="00B73B8D" w:rsidRPr="00E64EC2" w:rsidRDefault="00B73B8D" w:rsidP="00E64EC2">
      <w:pPr>
        <w:spacing w:after="0"/>
        <w:jc w:val="right"/>
        <w:rPr>
          <w:rFonts w:ascii="Times New Roman" w:eastAsia="Times New Roman" w:hAnsi="Times New Roman"/>
          <w:color w:val="000000"/>
          <w:sz w:val="24"/>
          <w:szCs w:val="24"/>
          <w:lang w:val="en-US"/>
        </w:rPr>
      </w:pPr>
      <w:r w:rsidRPr="00E64EC2">
        <w:rPr>
          <w:rFonts w:ascii="Times New Roman" w:eastAsia="Times New Roman" w:hAnsi="Times New Roman"/>
          <w:color w:val="000000"/>
          <w:sz w:val="24"/>
          <w:szCs w:val="24"/>
        </w:rPr>
        <w:t>In honor of the 110</w:t>
      </w:r>
      <w:r w:rsidRPr="00E64EC2">
        <w:rPr>
          <w:rFonts w:ascii="Times New Roman" w:eastAsia="Times New Roman" w:hAnsi="Times New Roman"/>
          <w:color w:val="000000"/>
          <w:sz w:val="24"/>
          <w:szCs w:val="24"/>
          <w:vertAlign w:val="superscript"/>
        </w:rPr>
        <w:t>th</w:t>
      </w:r>
      <w:r w:rsidRPr="00E64EC2">
        <w:rPr>
          <w:rFonts w:ascii="Times New Roman" w:eastAsia="Times New Roman" w:hAnsi="Times New Roman"/>
          <w:color w:val="000000"/>
          <w:sz w:val="24"/>
          <w:szCs w:val="24"/>
          <w:lang w:val="en-US"/>
        </w:rPr>
        <w:t xml:space="preserve"> </w:t>
      </w:r>
      <w:r w:rsidR="002E7D2D" w:rsidRPr="00E64EC2">
        <w:rPr>
          <w:rFonts w:ascii="Times New Roman" w:eastAsia="Times New Roman" w:hAnsi="Times New Roman"/>
          <w:color w:val="000000"/>
          <w:sz w:val="24"/>
          <w:szCs w:val="24"/>
        </w:rPr>
        <w:t>anniversary of</w:t>
      </w:r>
    </w:p>
    <w:p w:rsidR="00B73B8D" w:rsidRPr="00E64EC2" w:rsidRDefault="00B73B8D" w:rsidP="00E64EC2">
      <w:pPr>
        <w:spacing w:after="0"/>
        <w:jc w:val="right"/>
        <w:rPr>
          <w:rFonts w:ascii="Times New Roman" w:eastAsia="Times New Roman" w:hAnsi="Times New Roman"/>
          <w:sz w:val="24"/>
          <w:szCs w:val="24"/>
        </w:rPr>
      </w:pPr>
      <w:r w:rsidRPr="00E64EC2">
        <w:rPr>
          <w:rFonts w:ascii="Times New Roman" w:eastAsia="Times New Roman" w:hAnsi="Times New Roman"/>
          <w:color w:val="000000"/>
          <w:sz w:val="24"/>
          <w:szCs w:val="24"/>
        </w:rPr>
        <w:t>Academician Vladimir Georgiev’s birth</w:t>
      </w:r>
    </w:p>
    <w:p w:rsidR="00B73B8D" w:rsidRPr="00E64EC2" w:rsidRDefault="00B73B8D" w:rsidP="00E64EC2">
      <w:pPr>
        <w:rPr>
          <w:rFonts w:ascii="Times New Roman" w:eastAsia="Times New Roman" w:hAnsi="Times New Roman"/>
          <w:sz w:val="24"/>
          <w:szCs w:val="24"/>
        </w:rPr>
      </w:pPr>
    </w:p>
    <w:p w:rsidR="00B73B8D" w:rsidRPr="00E64EC2" w:rsidRDefault="00B73B8D" w:rsidP="00E64EC2">
      <w:pPr>
        <w:jc w:val="both"/>
        <w:rPr>
          <w:rFonts w:ascii="Times New Roman" w:eastAsia="Times New Roman" w:hAnsi="Times New Roman"/>
          <w:sz w:val="24"/>
          <w:szCs w:val="24"/>
        </w:rPr>
      </w:pPr>
      <w:r w:rsidRPr="00E64EC2">
        <w:rPr>
          <w:rFonts w:ascii="Times New Roman" w:eastAsia="Times New Roman" w:hAnsi="Times New Roman"/>
          <w:b/>
          <w:color w:val="000000"/>
          <w:sz w:val="24"/>
          <w:szCs w:val="24"/>
          <w:lang w:val="en-US"/>
        </w:rPr>
        <w:t>Abstract</w:t>
      </w:r>
      <w:r w:rsidRPr="00E64EC2">
        <w:rPr>
          <w:rFonts w:ascii="Times New Roman" w:eastAsia="Times New Roman" w:hAnsi="Times New Roman"/>
          <w:color w:val="000000"/>
          <w:sz w:val="24"/>
          <w:szCs w:val="24"/>
        </w:rPr>
        <w:t>: The question of what traces the Thracian language has left in Bulgarian remains unresolved, in spite of all the material evidence of Thracian cultural presence in our lands. The illustrious linguist Academician Vladimir Georgiev contributed greatly toward the clarification of this complex problem. Taking his still relevant ideas and hypotheses as a departure point, as well as considering new research in the field of onomastics, this article presents a different perspective on the collected onomastic data. It is presumed that remains of Thracian, mainly given names - part of the Thracian onomastic system - can be found today in hydronyms, toponyms, and anthroponyms. The principal method used in this research is onomastic (anthroponomic) reconstruction. The conclusions that follow are part of the anthroponomic continuum</w:t>
      </w:r>
      <w:r w:rsidRPr="00E64EC2">
        <w:rPr>
          <w:rFonts w:ascii="Times New Roman" w:eastAsia="Times New Roman" w:hAnsi="Times New Roman"/>
          <w:color w:val="000000" w:themeColor="text1"/>
          <w:sz w:val="24"/>
          <w:szCs w:val="24"/>
        </w:rPr>
        <w:t xml:space="preserve">; </w:t>
      </w:r>
      <w:r w:rsidRPr="00E64EC2">
        <w:rPr>
          <w:rFonts w:ascii="Times New Roman" w:eastAsia="Times New Roman" w:hAnsi="Times New Roman"/>
          <w:color w:val="000000"/>
          <w:sz w:val="24"/>
          <w:szCs w:val="24"/>
        </w:rPr>
        <w:t>the discovery of common traits in name formation and name content in two different anthroponomic systems.</w:t>
      </w:r>
    </w:p>
    <w:p w:rsidR="00B73B8D" w:rsidRDefault="00B73B8D" w:rsidP="00E64EC2">
      <w:pPr>
        <w:rPr>
          <w:rFonts w:ascii="Times New Roman" w:eastAsia="Times New Roman" w:hAnsi="Times New Roman"/>
          <w:color w:val="000000"/>
          <w:sz w:val="24"/>
          <w:szCs w:val="24"/>
          <w:lang w:val="en-US"/>
        </w:rPr>
      </w:pPr>
      <w:r w:rsidRPr="00E64EC2">
        <w:rPr>
          <w:rFonts w:ascii="Times New Roman" w:eastAsia="Times New Roman" w:hAnsi="Times New Roman"/>
          <w:b/>
          <w:color w:val="000000"/>
          <w:sz w:val="24"/>
          <w:szCs w:val="24"/>
        </w:rPr>
        <w:t>Keywords</w:t>
      </w:r>
      <w:r w:rsidRPr="00E64EC2">
        <w:rPr>
          <w:rFonts w:ascii="Times New Roman" w:eastAsia="Times New Roman" w:hAnsi="Times New Roman"/>
          <w:color w:val="000000"/>
          <w:sz w:val="24"/>
          <w:szCs w:val="24"/>
        </w:rPr>
        <w:t>: Thracians, hydronyms, toponyms, onomastic reconstruction, given names, family names.</w:t>
      </w:r>
    </w:p>
    <w:p w:rsidR="00D41516" w:rsidRPr="00D41516" w:rsidRDefault="00D41516" w:rsidP="00E64EC2">
      <w:pPr>
        <w:rPr>
          <w:rFonts w:ascii="Times New Roman" w:eastAsia="Times New Roman" w:hAnsi="Times New Roman"/>
          <w:sz w:val="24"/>
          <w:szCs w:val="24"/>
          <w:lang w:val="en-US"/>
        </w:rPr>
      </w:pPr>
    </w:p>
    <w:p w:rsidR="00E64EC2" w:rsidRPr="00E64EC2" w:rsidRDefault="00E64EC2" w:rsidP="00E64EC2">
      <w:pPr>
        <w:tabs>
          <w:tab w:val="left" w:pos="4245"/>
        </w:tabs>
        <w:spacing w:after="0"/>
        <w:jc w:val="both"/>
        <w:rPr>
          <w:rFonts w:ascii="Times New Roman" w:hAnsi="Times New Roman"/>
          <w:b/>
          <w:sz w:val="24"/>
          <w:szCs w:val="24"/>
        </w:rPr>
      </w:pPr>
      <w:r w:rsidRPr="00E64EC2">
        <w:rPr>
          <w:rFonts w:ascii="Times New Roman" w:hAnsi="Times New Roman"/>
          <w:b/>
          <w:sz w:val="24"/>
          <w:szCs w:val="24"/>
        </w:rPr>
        <w:t>Prof. Anna Choleva-Dimitrova, PhD</w:t>
      </w:r>
      <w:r w:rsidRPr="00E64EC2">
        <w:rPr>
          <w:rFonts w:ascii="Times New Roman" w:hAnsi="Times New Roman"/>
          <w:b/>
          <w:sz w:val="24"/>
          <w:szCs w:val="24"/>
        </w:rPr>
        <w:tab/>
      </w:r>
    </w:p>
    <w:p w:rsidR="00E64EC2" w:rsidRPr="00E64EC2" w:rsidRDefault="00E64EC2" w:rsidP="00E64EC2">
      <w:pPr>
        <w:spacing w:after="0"/>
        <w:jc w:val="both"/>
        <w:rPr>
          <w:rFonts w:ascii="Times New Roman" w:hAnsi="Times New Roman"/>
          <w:sz w:val="24"/>
          <w:szCs w:val="24"/>
        </w:rPr>
      </w:pPr>
      <w:r w:rsidRPr="00E64EC2">
        <w:rPr>
          <w:rFonts w:ascii="Times New Roman" w:hAnsi="Times New Roman"/>
          <w:sz w:val="24"/>
          <w:szCs w:val="24"/>
        </w:rPr>
        <w:t>Departement of onomastics</w:t>
      </w:r>
    </w:p>
    <w:p w:rsidR="00E64EC2" w:rsidRPr="00E64EC2" w:rsidRDefault="00E64EC2" w:rsidP="00E64EC2">
      <w:pPr>
        <w:spacing w:after="0"/>
        <w:jc w:val="both"/>
        <w:rPr>
          <w:rFonts w:ascii="Times New Roman" w:hAnsi="Times New Roman"/>
          <w:sz w:val="24"/>
          <w:szCs w:val="24"/>
        </w:rPr>
      </w:pPr>
      <w:r w:rsidRPr="00E64EC2">
        <w:rPr>
          <w:rFonts w:ascii="Times New Roman" w:hAnsi="Times New Roman"/>
          <w:sz w:val="24"/>
          <w:szCs w:val="24"/>
        </w:rPr>
        <w:t>Institute for Bulgarian Language, Bulgarian Academy of Sciences</w:t>
      </w:r>
    </w:p>
    <w:p w:rsidR="00E64EC2" w:rsidRPr="00E64EC2" w:rsidRDefault="00E64EC2" w:rsidP="00E64EC2">
      <w:pPr>
        <w:spacing w:after="0"/>
        <w:jc w:val="both"/>
        <w:rPr>
          <w:rFonts w:ascii="Times New Roman" w:hAnsi="Times New Roman"/>
          <w:sz w:val="24"/>
          <w:szCs w:val="24"/>
        </w:rPr>
      </w:pPr>
      <w:r w:rsidRPr="00E64EC2">
        <w:rPr>
          <w:rFonts w:ascii="Times New Roman" w:hAnsi="Times New Roman"/>
          <w:sz w:val="24"/>
          <w:szCs w:val="24"/>
        </w:rPr>
        <w:t>52, Shipchenski prohod, Bl. 17, Sofia 1113. Bulgaria</w:t>
      </w:r>
    </w:p>
    <w:p w:rsidR="00E64EC2" w:rsidRPr="00E64EC2" w:rsidRDefault="00E64EC2" w:rsidP="00E64EC2">
      <w:pPr>
        <w:spacing w:after="0"/>
        <w:jc w:val="both"/>
        <w:rPr>
          <w:rFonts w:ascii="Times New Roman" w:hAnsi="Times New Roman"/>
          <w:sz w:val="24"/>
          <w:szCs w:val="24"/>
          <w:lang w:val="fr-FR"/>
        </w:rPr>
      </w:pPr>
      <w:proofErr w:type="gramStart"/>
      <w:r w:rsidRPr="00E64EC2">
        <w:rPr>
          <w:rFonts w:ascii="Times New Roman" w:hAnsi="Times New Roman"/>
          <w:sz w:val="24"/>
          <w:szCs w:val="24"/>
          <w:lang w:val="fr-FR"/>
        </w:rPr>
        <w:t>e-mail</w:t>
      </w:r>
      <w:proofErr w:type="gramEnd"/>
      <w:r w:rsidRPr="00E64EC2">
        <w:rPr>
          <w:rFonts w:ascii="Times New Roman" w:hAnsi="Times New Roman"/>
          <w:sz w:val="24"/>
          <w:szCs w:val="24"/>
          <w:lang w:val="fr-FR"/>
        </w:rPr>
        <w:t xml:space="preserve">: </w:t>
      </w:r>
      <w:hyperlink r:id="rId7" w:history="1">
        <w:r w:rsidRPr="00E64EC2">
          <w:rPr>
            <w:rStyle w:val="Hyperlink"/>
            <w:rFonts w:ascii="Times New Roman" w:hAnsi="Times New Roman"/>
            <w:color w:val="auto"/>
            <w:sz w:val="24"/>
            <w:szCs w:val="24"/>
            <w:u w:val="none"/>
            <w:lang w:val="fr-FR"/>
          </w:rPr>
          <w:t>annach@ibl.bas.bg</w:t>
        </w:r>
      </w:hyperlink>
      <w:r w:rsidRPr="00E64EC2">
        <w:rPr>
          <w:rFonts w:ascii="Times New Roman" w:hAnsi="Times New Roman"/>
          <w:sz w:val="24"/>
          <w:szCs w:val="24"/>
          <w:lang w:val="fr-FR"/>
        </w:rPr>
        <w:t xml:space="preserve">, </w:t>
      </w:r>
      <w:hyperlink r:id="rId8" w:history="1">
        <w:r w:rsidRPr="00E64EC2">
          <w:rPr>
            <w:rStyle w:val="Hyperlink"/>
            <w:rFonts w:ascii="Times New Roman" w:hAnsi="Times New Roman"/>
            <w:color w:val="auto"/>
            <w:sz w:val="24"/>
            <w:szCs w:val="24"/>
            <w:u w:val="none"/>
            <w:lang w:val="fr-FR"/>
          </w:rPr>
          <w:t>annach@abv.bg</w:t>
        </w:r>
      </w:hyperlink>
    </w:p>
    <w:p w:rsidR="00E64EC2" w:rsidRPr="00E64EC2" w:rsidRDefault="00E64EC2" w:rsidP="00E64EC2">
      <w:pPr>
        <w:rPr>
          <w:rFonts w:eastAsia="Times New Roman"/>
          <w:color w:val="000000"/>
          <w:sz w:val="24"/>
          <w:szCs w:val="24"/>
          <w:lang w:val="fr-FR"/>
        </w:rPr>
      </w:pPr>
    </w:p>
    <w:p w:rsidR="003937A3" w:rsidRPr="00E64EC2" w:rsidRDefault="00E64EC2" w:rsidP="00E64EC2">
      <w:pPr>
        <w:jc w:val="right"/>
        <w:rPr>
          <w:rFonts w:ascii="Times New Roman" w:hAnsi="Times New Roman"/>
          <w:sz w:val="24"/>
          <w:szCs w:val="24"/>
          <w:lang w:val="en-US"/>
        </w:rPr>
      </w:pPr>
      <w:r w:rsidRPr="00506DEF">
        <w:rPr>
          <w:rFonts w:ascii="Times New Roman" w:hAnsi="Times New Roman"/>
          <w:sz w:val="24"/>
          <w:szCs w:val="24"/>
          <w:lang w:val="en-US"/>
        </w:rPr>
        <w:t>Published</w:t>
      </w:r>
      <w:r w:rsidR="00506DEF" w:rsidRPr="00506DEF">
        <w:rPr>
          <w:rFonts w:ascii="Times New Roman" w:hAnsi="Times New Roman"/>
          <w:sz w:val="24"/>
          <w:szCs w:val="24"/>
          <w:lang w:val="en-US"/>
        </w:rPr>
        <w:t>:</w:t>
      </w:r>
      <w:r w:rsidRPr="00506DEF">
        <w:rPr>
          <w:rFonts w:ascii="Times New Roman" w:hAnsi="Times New Roman"/>
          <w:sz w:val="24"/>
          <w:szCs w:val="24"/>
          <w:lang w:val="en-US"/>
        </w:rPr>
        <w:t xml:space="preserve"> </w:t>
      </w:r>
      <w:r w:rsidR="00506DEF" w:rsidRPr="00506DEF">
        <w:rPr>
          <w:rFonts w:ascii="Times New Roman" w:hAnsi="Times New Roman"/>
          <w:sz w:val="24"/>
          <w:szCs w:val="24"/>
          <w:lang w:val="en-US"/>
        </w:rPr>
        <w:t>18</w:t>
      </w:r>
      <w:r w:rsidRPr="00506DEF">
        <w:rPr>
          <w:rFonts w:ascii="Times New Roman" w:hAnsi="Times New Roman"/>
          <w:sz w:val="24"/>
          <w:szCs w:val="24"/>
          <w:lang w:val="en-US"/>
        </w:rPr>
        <w:t xml:space="preserve"> June 2018</w:t>
      </w:r>
    </w:p>
    <w:sectPr w:rsidR="003937A3" w:rsidRPr="00E64EC2" w:rsidSect="003E2E97">
      <w:head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C1F" w:rsidRDefault="00E64C1F" w:rsidP="00C4292D">
      <w:pPr>
        <w:spacing w:after="0" w:line="240" w:lineRule="auto"/>
      </w:pPr>
      <w:r>
        <w:separator/>
      </w:r>
    </w:p>
  </w:endnote>
  <w:endnote w:type="continuationSeparator" w:id="0">
    <w:p w:rsidR="00E64C1F" w:rsidRDefault="00E64C1F" w:rsidP="00C42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C1F" w:rsidRDefault="00E64C1F" w:rsidP="00C4292D">
      <w:pPr>
        <w:spacing w:after="0" w:line="240" w:lineRule="auto"/>
      </w:pPr>
      <w:r>
        <w:separator/>
      </w:r>
    </w:p>
  </w:footnote>
  <w:footnote w:type="continuationSeparator" w:id="0">
    <w:p w:rsidR="00E64C1F" w:rsidRDefault="00E64C1F" w:rsidP="00C42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2D" w:rsidRPr="00C4292D" w:rsidRDefault="00C4292D" w:rsidP="009A11BD">
    <w:pPr>
      <w:pStyle w:val="Header"/>
      <w:tabs>
        <w:tab w:val="clear" w:pos="9406"/>
        <w:tab w:val="right" w:pos="10348"/>
      </w:tabs>
      <w:ind w:right="-233"/>
      <w:jc w:val="right"/>
      <w:rPr>
        <w:b/>
        <w:lang w:val="en-US"/>
      </w:rPr>
    </w:pPr>
    <w:r>
      <w:rPr>
        <w:noProof/>
        <w:lang w:val="en-US"/>
      </w:rPr>
      <w:drawing>
        <wp:inline distT="0" distB="0" distL="0" distR="0">
          <wp:extent cx="5934075" cy="857250"/>
          <wp:effectExtent l="0" t="0" r="0" b="0"/>
          <wp:docPr id="4" name="Picture 1" descr="Tit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pic:cNvPicPr>
                    <a:picLocks noChangeArrowheads="1"/>
                  </pic:cNvPicPr>
                </pic:nvPicPr>
                <pic:blipFill>
                  <a:blip r:embed="rId1"/>
                  <a:srcRect l="-48276" t="-1521" r="-46539" b="-6651"/>
                  <a:stretch>
                    <a:fillRect/>
                  </a:stretch>
                </pic:blipFill>
                <pic:spPr bwMode="auto">
                  <a:xfrm>
                    <a:off x="0" y="0"/>
                    <a:ext cx="5934075" cy="857250"/>
                  </a:xfrm>
                  <a:prstGeom prst="rect">
                    <a:avLst/>
                  </a:prstGeom>
                  <a:noFill/>
                  <a:ln w="9525">
                    <a:noFill/>
                    <a:miter lim="800000"/>
                    <a:headEnd/>
                    <a:tailEnd/>
                  </a:ln>
                </pic:spPr>
              </pic:pic>
            </a:graphicData>
          </a:graphic>
        </wp:inline>
      </w:drawing>
    </w:r>
    <w:r w:rsidR="00052863">
      <w:rPr>
        <w:b/>
        <w:lang w:val="en-US"/>
      </w:rPr>
      <w:t>Vol. 5</w:t>
    </w:r>
    <w:r w:rsidR="00052863">
      <w:rPr>
        <w:b/>
      </w:rPr>
      <w:t>7</w:t>
    </w:r>
    <w:r w:rsidRPr="00C4292D">
      <w:rPr>
        <w:b/>
        <w:lang w:val="en-US"/>
      </w:rPr>
      <w:t xml:space="preserve"> (201</w:t>
    </w:r>
    <w:r w:rsidR="00052863">
      <w:rPr>
        <w:b/>
      </w:rPr>
      <w:t>8</w:t>
    </w:r>
    <w:r w:rsidR="00052863">
      <w:rPr>
        <w:b/>
        <w:lang w:val="en-US"/>
      </w:rPr>
      <w:t xml:space="preserve">), issue </w:t>
    </w:r>
    <w:r w:rsidR="00052863">
      <w:rPr>
        <w:b/>
      </w:rPr>
      <w:t>1</w:t>
    </w:r>
    <w:r w:rsidRPr="00C4292D">
      <w:rPr>
        <w:b/>
        <w:lang w:val="en-US"/>
      </w:rPr>
      <w:t>, pp.</w:t>
    </w:r>
    <w:r w:rsidR="00506DEF">
      <w:rPr>
        <w:b/>
        <w:lang w:val="en-US"/>
      </w:rPr>
      <w:t xml:space="preserve"> 19-33</w:t>
    </w:r>
  </w:p>
  <w:p w:rsidR="00C4292D" w:rsidRDefault="00C4292D" w:rsidP="00C4292D">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2F25C0"/>
    <w:rsid w:val="000133D5"/>
    <w:rsid w:val="000206E4"/>
    <w:rsid w:val="00052863"/>
    <w:rsid w:val="00202E3A"/>
    <w:rsid w:val="002E7D2D"/>
    <w:rsid w:val="002F25C0"/>
    <w:rsid w:val="00325C0C"/>
    <w:rsid w:val="003937A3"/>
    <w:rsid w:val="003E2E97"/>
    <w:rsid w:val="003F6A5C"/>
    <w:rsid w:val="00506DEF"/>
    <w:rsid w:val="00567584"/>
    <w:rsid w:val="00582498"/>
    <w:rsid w:val="006C69CC"/>
    <w:rsid w:val="007250C7"/>
    <w:rsid w:val="00730BF5"/>
    <w:rsid w:val="00736726"/>
    <w:rsid w:val="007A4FCC"/>
    <w:rsid w:val="008A0F52"/>
    <w:rsid w:val="00900655"/>
    <w:rsid w:val="009A11BD"/>
    <w:rsid w:val="00A11294"/>
    <w:rsid w:val="00A86E20"/>
    <w:rsid w:val="00AD55CC"/>
    <w:rsid w:val="00B73B8D"/>
    <w:rsid w:val="00C4292D"/>
    <w:rsid w:val="00CC233A"/>
    <w:rsid w:val="00D25930"/>
    <w:rsid w:val="00D41516"/>
    <w:rsid w:val="00D80C59"/>
    <w:rsid w:val="00E64C1F"/>
    <w:rsid w:val="00E64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2D"/>
    <w:rPr>
      <w:rFonts w:ascii="Calibri" w:eastAsia="Calibri" w:hAnsi="Calibri" w:cs="Times New Roman"/>
      <w:lang w:val="bg-BG"/>
    </w:rPr>
  </w:style>
  <w:style w:type="paragraph" w:styleId="Heading1">
    <w:name w:val="heading 1"/>
    <w:basedOn w:val="Normal"/>
    <w:next w:val="Normal"/>
    <w:link w:val="Heading1Char"/>
    <w:uiPriority w:val="9"/>
    <w:qFormat/>
    <w:rsid w:val="00CC23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92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4292D"/>
    <w:rPr>
      <w:rFonts w:ascii="Tahoma" w:hAnsi="Tahoma" w:cs="Tahoma"/>
      <w:sz w:val="16"/>
      <w:szCs w:val="16"/>
      <w:lang w:val="bg-BG"/>
    </w:rPr>
  </w:style>
  <w:style w:type="paragraph" w:styleId="Header">
    <w:name w:val="header"/>
    <w:basedOn w:val="Normal"/>
    <w:link w:val="HeaderChar"/>
    <w:uiPriority w:val="99"/>
    <w:semiHidden/>
    <w:unhideWhenUsed/>
    <w:rsid w:val="00C4292D"/>
    <w:pPr>
      <w:tabs>
        <w:tab w:val="center" w:pos="4703"/>
        <w:tab w:val="right" w:pos="94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C4292D"/>
    <w:rPr>
      <w:lang w:val="bg-BG"/>
    </w:rPr>
  </w:style>
  <w:style w:type="paragraph" w:styleId="Footer">
    <w:name w:val="footer"/>
    <w:basedOn w:val="Normal"/>
    <w:link w:val="FooterChar"/>
    <w:uiPriority w:val="99"/>
    <w:semiHidden/>
    <w:unhideWhenUsed/>
    <w:rsid w:val="00C4292D"/>
    <w:pPr>
      <w:tabs>
        <w:tab w:val="center" w:pos="4703"/>
        <w:tab w:val="right" w:pos="94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C4292D"/>
    <w:rPr>
      <w:lang w:val="bg-BG"/>
    </w:rPr>
  </w:style>
  <w:style w:type="character" w:styleId="Strong">
    <w:name w:val="Strong"/>
    <w:uiPriority w:val="22"/>
    <w:qFormat/>
    <w:rsid w:val="00C4292D"/>
    <w:rPr>
      <w:b/>
      <w:bCs/>
    </w:rPr>
  </w:style>
  <w:style w:type="paragraph" w:styleId="Title">
    <w:name w:val="Title"/>
    <w:basedOn w:val="Normal"/>
    <w:next w:val="Normal"/>
    <w:link w:val="TitleChar"/>
    <w:uiPriority w:val="10"/>
    <w:qFormat/>
    <w:rsid w:val="00CC233A"/>
    <w:pPr>
      <w:keepNext/>
      <w:keepLines/>
      <w:spacing w:before="280" w:after="80" w:line="360" w:lineRule="auto"/>
      <w:jc w:val="center"/>
      <w:outlineLvl w:val="0"/>
    </w:pPr>
    <w:rPr>
      <w:rFonts w:ascii="Times New Roman" w:eastAsiaTheme="majorEastAsia" w:hAnsi="Times New Roman"/>
      <w:b/>
      <w:caps/>
      <w:lang w:val="fr-FR"/>
    </w:rPr>
  </w:style>
  <w:style w:type="character" w:customStyle="1" w:styleId="TitleChar">
    <w:name w:val="Title Char"/>
    <w:basedOn w:val="DefaultParagraphFont"/>
    <w:link w:val="Title"/>
    <w:uiPriority w:val="10"/>
    <w:rsid w:val="00CC233A"/>
    <w:rPr>
      <w:rFonts w:ascii="Times New Roman" w:eastAsiaTheme="majorEastAsia" w:hAnsi="Times New Roman" w:cs="Times New Roman"/>
      <w:b/>
      <w:caps/>
      <w:lang w:val="fr-FR"/>
    </w:rPr>
  </w:style>
  <w:style w:type="character" w:customStyle="1" w:styleId="Heading1Char">
    <w:name w:val="Heading 1 Char"/>
    <w:basedOn w:val="DefaultParagraphFont"/>
    <w:link w:val="Heading1"/>
    <w:uiPriority w:val="9"/>
    <w:rsid w:val="00CC233A"/>
    <w:rPr>
      <w:rFonts w:asciiTheme="majorHAnsi" w:eastAsiaTheme="majorEastAsia" w:hAnsiTheme="majorHAnsi" w:cstheme="majorBidi"/>
      <w:b/>
      <w:bCs/>
      <w:color w:val="365F91" w:themeColor="accent1" w:themeShade="BF"/>
      <w:sz w:val="28"/>
      <w:szCs w:val="28"/>
      <w:lang w:val="bg-BG"/>
    </w:rPr>
  </w:style>
  <w:style w:type="character" w:styleId="Hyperlink">
    <w:name w:val="Hyperlink"/>
    <w:basedOn w:val="DefaultParagraphFont"/>
    <w:uiPriority w:val="99"/>
    <w:unhideWhenUsed/>
    <w:rsid w:val="00E64E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ch@abv.bg" TargetMode="External"/><Relationship Id="rId3" Type="http://schemas.openxmlformats.org/officeDocument/2006/relationships/settings" Target="settings.xml"/><Relationship Id="rId7" Type="http://schemas.openxmlformats.org/officeDocument/2006/relationships/hyperlink" Target="mailto:annach@ibl.bas.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CF5EB-B008-4B68-BAF1-DA643C4A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7</cp:revision>
  <dcterms:created xsi:type="dcterms:W3CDTF">2018-03-19T13:54:00Z</dcterms:created>
  <dcterms:modified xsi:type="dcterms:W3CDTF">2018-06-18T08:37:00Z</dcterms:modified>
</cp:coreProperties>
</file>